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1E8" w:rsidRPr="00782872" w:rsidRDefault="001A31E8" w:rsidP="001A31E8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782872">
        <w:rPr>
          <w:rFonts w:ascii="Arial" w:hAnsi="Arial" w:cs="Arial"/>
          <w:b/>
          <w:sz w:val="40"/>
          <w:szCs w:val="40"/>
        </w:rPr>
        <w:t>INSPEKTORAT WSPARCIA SIŁ ZBROJNYCH</w:t>
      </w:r>
    </w:p>
    <w:p w:rsidR="001A31E8" w:rsidRPr="00782872" w:rsidRDefault="001A31E8" w:rsidP="001A31E8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782872">
        <w:rPr>
          <w:rFonts w:ascii="Arial" w:hAnsi="Arial" w:cs="Arial"/>
          <w:b/>
          <w:sz w:val="40"/>
          <w:szCs w:val="40"/>
        </w:rPr>
        <w:t>SZEFOSTWO SŁUŻBY ŻYWNOŚCIOWEJ</w:t>
      </w:r>
    </w:p>
    <w:p w:rsidR="001A31E8" w:rsidRPr="00782872" w:rsidRDefault="001A31E8" w:rsidP="001A31E8">
      <w:pPr>
        <w:jc w:val="center"/>
        <w:rPr>
          <w:rFonts w:ascii="Arial" w:hAnsi="Arial" w:cs="Arial"/>
        </w:rPr>
      </w:pPr>
    </w:p>
    <w:p w:rsidR="001A31E8" w:rsidRPr="00782872" w:rsidRDefault="001A31E8" w:rsidP="001A31E8">
      <w:pPr>
        <w:jc w:val="center"/>
        <w:rPr>
          <w:rFonts w:ascii="Arial" w:hAnsi="Arial" w:cs="Arial"/>
        </w:rPr>
      </w:pPr>
    </w:p>
    <w:p w:rsidR="001A31E8" w:rsidRPr="00782872" w:rsidRDefault="001A31E8" w:rsidP="001A31E8">
      <w:pPr>
        <w:jc w:val="center"/>
        <w:rPr>
          <w:rFonts w:ascii="Arial" w:hAnsi="Arial" w:cs="Arial"/>
          <w:caps/>
        </w:rPr>
      </w:pPr>
    </w:p>
    <w:p w:rsidR="001A31E8" w:rsidRPr="00782872" w:rsidRDefault="001A31E8" w:rsidP="001A31E8">
      <w:pPr>
        <w:jc w:val="center"/>
        <w:rPr>
          <w:rFonts w:ascii="Arial" w:hAnsi="Arial" w:cs="Arial"/>
          <w:caps/>
        </w:rPr>
      </w:pPr>
    </w:p>
    <w:p w:rsidR="001A31E8" w:rsidRPr="00782872" w:rsidRDefault="001A31E8" w:rsidP="001A31E8">
      <w:pPr>
        <w:jc w:val="center"/>
        <w:rPr>
          <w:rFonts w:ascii="Arial" w:hAnsi="Arial" w:cs="Arial"/>
          <w:caps/>
        </w:rPr>
      </w:pPr>
    </w:p>
    <w:p w:rsidR="00E119D1" w:rsidRPr="00782872" w:rsidRDefault="00E119D1" w:rsidP="001A31E8">
      <w:pPr>
        <w:jc w:val="center"/>
        <w:rPr>
          <w:rFonts w:ascii="Arial" w:hAnsi="Arial" w:cs="Arial"/>
          <w:caps/>
        </w:rPr>
      </w:pPr>
    </w:p>
    <w:p w:rsidR="001A31E8" w:rsidRPr="00782872" w:rsidRDefault="001A31E8" w:rsidP="001A31E8">
      <w:pPr>
        <w:rPr>
          <w:rFonts w:ascii="Arial" w:hAnsi="Arial" w:cs="Arial"/>
          <w:caps/>
        </w:rPr>
      </w:pPr>
    </w:p>
    <w:p w:rsidR="001A31E8" w:rsidRPr="00782872" w:rsidRDefault="004F44EE" w:rsidP="001A31E8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782872">
        <w:rPr>
          <w:rFonts w:ascii="Arial" w:hAnsi="Arial" w:cs="Arial"/>
          <w:b/>
          <w:caps/>
          <w:sz w:val="40"/>
          <w:szCs w:val="40"/>
        </w:rPr>
        <w:t>minimalne wymagania jakościowe</w:t>
      </w:r>
      <w:r w:rsidR="001A31E8" w:rsidRPr="00782872">
        <w:rPr>
          <w:rFonts w:ascii="Arial" w:hAnsi="Arial" w:cs="Arial"/>
          <w:b/>
          <w:sz w:val="40"/>
          <w:szCs w:val="40"/>
        </w:rPr>
        <w:t xml:space="preserve"> </w:t>
      </w:r>
    </w:p>
    <w:p w:rsidR="001A31E8" w:rsidRPr="00782872" w:rsidRDefault="001A31E8" w:rsidP="001A31E8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E119D1" w:rsidRPr="00782872" w:rsidRDefault="00E119D1" w:rsidP="001A31E8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C71709" w:rsidRPr="00782872" w:rsidRDefault="00C71709" w:rsidP="001A31E8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1A31E8" w:rsidRPr="00782872" w:rsidRDefault="00B75DF8" w:rsidP="00C302CA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782872">
        <w:rPr>
          <w:rFonts w:ascii="Arial" w:hAnsi="Arial" w:cs="Arial"/>
          <w:b/>
          <w:caps/>
          <w:sz w:val="40"/>
          <w:szCs w:val="40"/>
        </w:rPr>
        <w:t>salami</w:t>
      </w:r>
    </w:p>
    <w:p w:rsidR="001A31E8" w:rsidRPr="00782872" w:rsidRDefault="001A31E8" w:rsidP="001A31E8">
      <w:pPr>
        <w:jc w:val="center"/>
        <w:rPr>
          <w:rFonts w:ascii="Arial" w:hAnsi="Arial" w:cs="Arial"/>
        </w:rPr>
      </w:pPr>
    </w:p>
    <w:p w:rsidR="00C71709" w:rsidRPr="00782872" w:rsidRDefault="00C71709" w:rsidP="001A31E8">
      <w:pPr>
        <w:jc w:val="center"/>
        <w:rPr>
          <w:rFonts w:ascii="Arial" w:hAnsi="Arial" w:cs="Arial"/>
        </w:rPr>
      </w:pPr>
    </w:p>
    <w:p w:rsidR="00C71709" w:rsidRPr="00782872" w:rsidRDefault="00C71709" w:rsidP="001A31E8">
      <w:pPr>
        <w:jc w:val="center"/>
        <w:rPr>
          <w:rFonts w:ascii="Arial" w:hAnsi="Arial" w:cs="Arial"/>
        </w:rPr>
      </w:pPr>
    </w:p>
    <w:p w:rsidR="00C71709" w:rsidRPr="00782872" w:rsidRDefault="00C71709" w:rsidP="001A31E8">
      <w:pPr>
        <w:jc w:val="center"/>
        <w:rPr>
          <w:rFonts w:ascii="Arial" w:hAnsi="Arial" w:cs="Arial"/>
        </w:rPr>
      </w:pPr>
    </w:p>
    <w:p w:rsidR="00C71709" w:rsidRPr="00782872" w:rsidRDefault="00C71709" w:rsidP="001A31E8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1A31E8" w:rsidRPr="00782872" w:rsidTr="00421020">
        <w:tc>
          <w:tcPr>
            <w:tcW w:w="4606" w:type="dxa"/>
            <w:vAlign w:val="center"/>
          </w:tcPr>
          <w:p w:rsidR="001A31E8" w:rsidRPr="00782872" w:rsidRDefault="001A31E8" w:rsidP="0042102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22" w:type="dxa"/>
            <w:vAlign w:val="center"/>
          </w:tcPr>
          <w:p w:rsidR="001A31E8" w:rsidRPr="00782872" w:rsidRDefault="001A31E8" w:rsidP="00421020">
            <w:pPr>
              <w:jc w:val="center"/>
              <w:rPr>
                <w:rFonts w:ascii="Arial" w:hAnsi="Arial" w:cs="Arial"/>
              </w:rPr>
            </w:pPr>
          </w:p>
        </w:tc>
      </w:tr>
    </w:tbl>
    <w:p w:rsidR="001A31E8" w:rsidRPr="00782872" w:rsidRDefault="001A31E8" w:rsidP="001A31E8">
      <w:pPr>
        <w:rPr>
          <w:rFonts w:ascii="Arial" w:hAnsi="Arial" w:cs="Arial"/>
          <w:b/>
        </w:rPr>
      </w:pPr>
    </w:p>
    <w:p w:rsidR="001A31E8" w:rsidRPr="00782872" w:rsidRDefault="001A31E8" w:rsidP="001A31E8">
      <w:pPr>
        <w:rPr>
          <w:rFonts w:ascii="Arial" w:hAnsi="Arial" w:cs="Arial"/>
        </w:rPr>
      </w:pPr>
    </w:p>
    <w:p w:rsidR="001A31E8" w:rsidRPr="00782872" w:rsidRDefault="001A31E8" w:rsidP="001A31E8">
      <w:pPr>
        <w:rPr>
          <w:rFonts w:ascii="Arial" w:hAnsi="Arial" w:cs="Arial"/>
        </w:rPr>
      </w:pPr>
    </w:p>
    <w:p w:rsidR="001A31E8" w:rsidRPr="00782872" w:rsidRDefault="001A31E8" w:rsidP="001A31E8">
      <w:pPr>
        <w:rPr>
          <w:rFonts w:ascii="Arial" w:hAnsi="Arial" w:cs="Arial"/>
        </w:rPr>
      </w:pPr>
    </w:p>
    <w:p w:rsidR="001A31E8" w:rsidRPr="00782872" w:rsidRDefault="001A31E8" w:rsidP="001A31E8">
      <w:pPr>
        <w:rPr>
          <w:rFonts w:ascii="Arial" w:hAnsi="Arial" w:cs="Arial"/>
        </w:rPr>
      </w:pPr>
    </w:p>
    <w:p w:rsidR="001A31E8" w:rsidRPr="00782872" w:rsidRDefault="001A31E8" w:rsidP="001A31E8">
      <w:pPr>
        <w:rPr>
          <w:rFonts w:ascii="Arial" w:hAnsi="Arial" w:cs="Arial"/>
        </w:rPr>
      </w:pPr>
    </w:p>
    <w:p w:rsidR="00C71709" w:rsidRPr="00782872" w:rsidRDefault="00C71709" w:rsidP="001A31E8">
      <w:pPr>
        <w:rPr>
          <w:rFonts w:ascii="Arial" w:hAnsi="Arial" w:cs="Arial"/>
        </w:rPr>
      </w:pPr>
    </w:p>
    <w:p w:rsidR="00C71709" w:rsidRPr="00782872" w:rsidRDefault="00C71709" w:rsidP="001A31E8">
      <w:pPr>
        <w:rPr>
          <w:rFonts w:ascii="Arial" w:hAnsi="Arial" w:cs="Arial"/>
        </w:rPr>
      </w:pPr>
    </w:p>
    <w:p w:rsidR="00C71709" w:rsidRPr="00782872" w:rsidRDefault="00C71709" w:rsidP="001A31E8">
      <w:pPr>
        <w:rPr>
          <w:rFonts w:ascii="Arial" w:hAnsi="Arial" w:cs="Arial"/>
        </w:rPr>
      </w:pPr>
    </w:p>
    <w:p w:rsidR="00C71709" w:rsidRPr="00782872" w:rsidRDefault="00C71709" w:rsidP="001A31E8">
      <w:pPr>
        <w:rPr>
          <w:rFonts w:ascii="Arial" w:hAnsi="Arial" w:cs="Arial"/>
        </w:rPr>
      </w:pPr>
    </w:p>
    <w:p w:rsidR="00C71709" w:rsidRPr="00782872" w:rsidRDefault="00C71709" w:rsidP="001A31E8">
      <w:pPr>
        <w:rPr>
          <w:rFonts w:ascii="Arial" w:hAnsi="Arial" w:cs="Arial"/>
        </w:rPr>
      </w:pPr>
    </w:p>
    <w:p w:rsidR="00C71709" w:rsidRPr="00782872" w:rsidRDefault="00C71709" w:rsidP="001A31E8">
      <w:pPr>
        <w:rPr>
          <w:rFonts w:ascii="Arial" w:hAnsi="Arial" w:cs="Arial"/>
        </w:rPr>
      </w:pPr>
    </w:p>
    <w:p w:rsidR="001A31E8" w:rsidRPr="00782872" w:rsidRDefault="001A31E8" w:rsidP="001A31E8">
      <w:pPr>
        <w:rPr>
          <w:rFonts w:ascii="Arial" w:hAnsi="Arial" w:cs="Arial"/>
        </w:rPr>
      </w:pPr>
    </w:p>
    <w:p w:rsidR="001A31E8" w:rsidRPr="00782872" w:rsidRDefault="001A31E8" w:rsidP="001A31E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1A31E8" w:rsidRPr="00782872" w:rsidRDefault="001A31E8" w:rsidP="001A31E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4F44EE" w:rsidRPr="00782872" w:rsidRDefault="004F44EE" w:rsidP="001A31E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4F44EE" w:rsidRPr="00782872" w:rsidRDefault="004F44EE" w:rsidP="001A31E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1A31E8" w:rsidRPr="00782872" w:rsidRDefault="001A31E8" w:rsidP="001A31E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1A31E8" w:rsidRPr="00782872" w:rsidRDefault="001A31E8" w:rsidP="001A31E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A75A8F" w:rsidRPr="00782872" w:rsidRDefault="001A31E8" w:rsidP="00F56BD9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8287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78287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78287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</w:p>
    <w:p w:rsidR="00F56BD9" w:rsidRPr="00782872" w:rsidRDefault="00F56BD9" w:rsidP="00F56BD9">
      <w:pPr>
        <w:pStyle w:val="E-1"/>
        <w:spacing w:line="360" w:lineRule="auto"/>
        <w:rPr>
          <w:rFonts w:ascii="Arial" w:hAnsi="Arial" w:cs="Arial"/>
          <w:sz w:val="22"/>
          <w:szCs w:val="22"/>
          <w14:shadow w14:blurRad="0" w14:dist="0" w14:dir="0" w14:sx="0" w14:sy="0" w14:kx="0" w14:ky="0" w14:algn="none">
            <w14:srgbClr w14:val="000000"/>
          </w14:shadow>
        </w:rPr>
      </w:pPr>
    </w:p>
    <w:p w:rsidR="001A31E8" w:rsidRPr="00782872" w:rsidRDefault="001A31E8" w:rsidP="00D70802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8287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1A31E8" w:rsidRPr="00782872" w:rsidRDefault="001A31E8" w:rsidP="00D70802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8287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Zakres</w:t>
      </w:r>
    </w:p>
    <w:p w:rsidR="001A31E8" w:rsidRPr="00782872" w:rsidRDefault="001A31E8" w:rsidP="001A31E8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8287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</w:t>
      </w:r>
      <w:r w:rsidR="00A95729" w:rsidRPr="0078287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i minimalnymi wymaganiami jakościowymi</w:t>
      </w:r>
      <w:r w:rsidRPr="0078287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objęto wymagania, metody badań oraz war</w:t>
      </w:r>
      <w:r w:rsidR="00C302CA" w:rsidRPr="0078287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unki przechowywania i pakowania</w:t>
      </w:r>
      <w:r w:rsidR="00A028A4" w:rsidRPr="0078287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B75DF8" w:rsidRPr="0078287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salami</w:t>
      </w:r>
      <w:r w:rsidR="001144A6" w:rsidRPr="0078287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Pr="0078287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1A31E8" w:rsidRPr="00782872" w:rsidRDefault="001A31E8" w:rsidP="001A31E8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1A31E8" w:rsidRPr="00782872" w:rsidRDefault="001A31E8" w:rsidP="001A31E8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8287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A95729" w:rsidRPr="0078287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78287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</w:t>
      </w:r>
      <w:r w:rsidR="00C302CA" w:rsidRPr="0078287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s produkcji i obrotu handlowego</w:t>
      </w:r>
      <w:r w:rsidR="00A028A4" w:rsidRPr="0078287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B75DF8" w:rsidRPr="0078287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salami</w:t>
      </w:r>
      <w:r w:rsidR="00E46CFA" w:rsidRPr="0078287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C302CA" w:rsidRPr="0078287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przeznaczonego</w:t>
      </w:r>
      <w:r w:rsidR="00A95729" w:rsidRPr="0078287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odbiorcy.</w:t>
      </w:r>
    </w:p>
    <w:p w:rsidR="001A31E8" w:rsidRPr="00782872" w:rsidRDefault="001A31E8" w:rsidP="00D70802">
      <w:pPr>
        <w:pStyle w:val="E-1"/>
        <w:numPr>
          <w:ilvl w:val="1"/>
          <w:numId w:val="1"/>
        </w:numPr>
        <w:spacing w:before="240" w:after="240"/>
        <w:ind w:left="391" w:hanging="391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782872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Dokumenty powołane</w:t>
      </w:r>
    </w:p>
    <w:p w:rsidR="001A31E8" w:rsidRPr="00782872" w:rsidRDefault="001A31E8" w:rsidP="001A31E8">
      <w:pPr>
        <w:pStyle w:val="E-1"/>
        <w:spacing w:before="240" w:after="120" w:line="360" w:lineRule="auto"/>
        <w:jc w:val="both"/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</w:pPr>
      <w:r w:rsidRPr="00782872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 stosowania niniejs</w:t>
      </w:r>
      <w:r w:rsidR="00A95729" w:rsidRPr="00782872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zego dokumentu</w:t>
      </w:r>
      <w:r w:rsidRPr="00782872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aktualne wydanie dokumentu powołanego (łącznie ze zmianami).</w:t>
      </w:r>
    </w:p>
    <w:p w:rsidR="001A31E8" w:rsidRPr="00782872" w:rsidRDefault="001A31E8" w:rsidP="001A31E8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782872">
        <w:rPr>
          <w:rFonts w:ascii="Arial" w:hAnsi="Arial" w:cs="Arial"/>
          <w:bCs/>
          <w:sz w:val="20"/>
          <w:szCs w:val="20"/>
        </w:rPr>
        <w:t xml:space="preserve">PN-A-04018 Produkty rolniczo-żywnościowe – Oznaczanie azotu metodą </w:t>
      </w:r>
      <w:r w:rsidR="00AF0F72" w:rsidRPr="00782872">
        <w:rPr>
          <w:rFonts w:ascii="Arial" w:hAnsi="Arial" w:cs="Arial"/>
          <w:bCs/>
          <w:sz w:val="20"/>
          <w:szCs w:val="20"/>
        </w:rPr>
        <w:t>Kjeldahla</w:t>
      </w:r>
      <w:r w:rsidRPr="00782872">
        <w:rPr>
          <w:rFonts w:ascii="Arial" w:hAnsi="Arial" w:cs="Arial"/>
          <w:bCs/>
          <w:sz w:val="20"/>
          <w:szCs w:val="20"/>
        </w:rPr>
        <w:t xml:space="preserve"> i przeliczanie na białko</w:t>
      </w:r>
    </w:p>
    <w:p w:rsidR="001A31E8" w:rsidRPr="00782872" w:rsidRDefault="001A31E8" w:rsidP="001A31E8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782872">
        <w:rPr>
          <w:rFonts w:ascii="Arial" w:hAnsi="Arial" w:cs="Arial"/>
          <w:bCs/>
          <w:sz w:val="20"/>
          <w:szCs w:val="20"/>
        </w:rPr>
        <w:t>PN-A-82062 Przetwory mięsne – Wędliny – Badania organoleptyczne i fizyczne</w:t>
      </w:r>
    </w:p>
    <w:p w:rsidR="001A31E8" w:rsidRPr="00782872" w:rsidRDefault="001A31E8" w:rsidP="00B70F8A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782872">
        <w:rPr>
          <w:rFonts w:ascii="Arial" w:hAnsi="Arial" w:cs="Arial"/>
          <w:bCs/>
          <w:sz w:val="20"/>
          <w:szCs w:val="20"/>
        </w:rPr>
        <w:t>PN-A-82112 Mięso i przetwory mięsne – Oznaczanie zawartości soli kuchennej</w:t>
      </w:r>
    </w:p>
    <w:p w:rsidR="001A31E8" w:rsidRPr="00782872" w:rsidRDefault="001A31E8" w:rsidP="001A31E8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782872">
        <w:rPr>
          <w:rFonts w:ascii="Arial" w:hAnsi="Arial" w:cs="Arial"/>
          <w:bCs/>
          <w:sz w:val="20"/>
          <w:szCs w:val="20"/>
        </w:rPr>
        <w:t>PN-ISO 1444 Mięso i przetwory mięsne – Oznaczanie zawartości tłuszczu wolnego</w:t>
      </w:r>
    </w:p>
    <w:p w:rsidR="001A31E8" w:rsidRPr="00782872" w:rsidRDefault="001A31E8" w:rsidP="001A31E8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782872">
        <w:rPr>
          <w:rFonts w:ascii="Arial" w:hAnsi="Arial" w:cs="Arial"/>
          <w:bCs/>
          <w:sz w:val="20"/>
          <w:szCs w:val="20"/>
        </w:rPr>
        <w:t>PN-ISO 1841-2 Mięso i przetwory mięsne – Oznaczanie zawartości chlorków – Część 2: Metoda potencjometryczna</w:t>
      </w:r>
      <w:bookmarkStart w:id="0" w:name="_GoBack"/>
      <w:bookmarkEnd w:id="0"/>
    </w:p>
    <w:p w:rsidR="001A31E8" w:rsidRPr="00782872" w:rsidRDefault="00720612" w:rsidP="00D70802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782872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1A31E8" w:rsidRPr="00782872" w:rsidRDefault="00C302CA" w:rsidP="00D70802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82872">
        <w:rPr>
          <w:rFonts w:ascii="Arial" w:hAnsi="Arial" w:cs="Arial"/>
          <w:b/>
          <w:bCs/>
          <w:sz w:val="20"/>
          <w:szCs w:val="20"/>
        </w:rPr>
        <w:t>S</w:t>
      </w:r>
      <w:r w:rsidR="00B75DF8" w:rsidRPr="00782872">
        <w:rPr>
          <w:rFonts w:ascii="Arial" w:hAnsi="Arial" w:cs="Arial"/>
          <w:b/>
          <w:bCs/>
          <w:sz w:val="20"/>
          <w:szCs w:val="20"/>
        </w:rPr>
        <w:t xml:space="preserve">alami </w:t>
      </w:r>
    </w:p>
    <w:p w:rsidR="00C302CA" w:rsidRPr="00782872" w:rsidRDefault="004E03D0" w:rsidP="004E03D0">
      <w:pPr>
        <w:spacing w:line="360" w:lineRule="auto"/>
        <w:jc w:val="both"/>
        <w:rPr>
          <w:rFonts w:ascii="Arial" w:hAnsi="Arial" w:cs="Arial"/>
          <w:sz w:val="20"/>
        </w:rPr>
      </w:pPr>
      <w:r w:rsidRPr="00782872">
        <w:rPr>
          <w:rFonts w:ascii="Arial" w:hAnsi="Arial" w:cs="Arial"/>
          <w:sz w:val="20"/>
        </w:rPr>
        <w:t xml:space="preserve">Kiełbasa wyprodukowana z drobnorozdrobnionego mięsa wieprzowego z dodatkiem tłuszczu wieprzowego, naturalnych, charakterystycznych przypraw oraz innych zgodnych z recepturą składników, surowa, wędzona, </w:t>
      </w:r>
      <w:r w:rsidR="00C302CA" w:rsidRPr="00782872">
        <w:rPr>
          <w:rFonts w:ascii="Arial" w:hAnsi="Arial" w:cs="Arial"/>
          <w:sz w:val="20"/>
        </w:rPr>
        <w:t xml:space="preserve">suszona, </w:t>
      </w:r>
      <w:r w:rsidRPr="00782872">
        <w:rPr>
          <w:rFonts w:ascii="Arial" w:hAnsi="Arial" w:cs="Arial"/>
          <w:sz w:val="20"/>
        </w:rPr>
        <w:t>dojrzewająca</w:t>
      </w:r>
      <w:r w:rsidR="00C302CA" w:rsidRPr="00782872">
        <w:rPr>
          <w:rFonts w:ascii="Arial" w:hAnsi="Arial" w:cs="Arial"/>
          <w:sz w:val="20"/>
        </w:rPr>
        <w:t>.</w:t>
      </w:r>
    </w:p>
    <w:p w:rsidR="004E03D0" w:rsidRPr="00782872" w:rsidRDefault="00C302CA" w:rsidP="004E03D0">
      <w:pPr>
        <w:spacing w:line="360" w:lineRule="auto"/>
        <w:jc w:val="both"/>
        <w:rPr>
          <w:rFonts w:ascii="Arial" w:hAnsi="Arial" w:cs="Arial"/>
          <w:sz w:val="20"/>
        </w:rPr>
      </w:pPr>
      <w:r w:rsidRPr="00782872">
        <w:rPr>
          <w:rFonts w:ascii="Arial" w:hAnsi="Arial" w:cs="Arial"/>
          <w:sz w:val="20"/>
        </w:rPr>
        <w:t>N</w:t>
      </w:r>
      <w:r w:rsidR="004E03D0" w:rsidRPr="00782872">
        <w:rPr>
          <w:rFonts w:ascii="Arial" w:hAnsi="Arial" w:cs="Arial"/>
          <w:sz w:val="20"/>
        </w:rPr>
        <w:t xml:space="preserve">ie dopuszcza się stosowania </w:t>
      </w:r>
      <w:r w:rsidRPr="00782872">
        <w:rPr>
          <w:rFonts w:ascii="Arial" w:hAnsi="Arial" w:cs="Arial"/>
          <w:sz w:val="20"/>
        </w:rPr>
        <w:t xml:space="preserve">do produkcji salami </w:t>
      </w:r>
      <w:r w:rsidR="004E03D0" w:rsidRPr="00782872">
        <w:rPr>
          <w:rFonts w:ascii="Arial" w:hAnsi="Arial" w:cs="Arial"/>
          <w:sz w:val="20"/>
        </w:rPr>
        <w:t>mięsa odkostnionego mechanicznie (MOM).</w:t>
      </w:r>
    </w:p>
    <w:p w:rsidR="004E03D0" w:rsidRPr="00782872" w:rsidRDefault="004E03D0" w:rsidP="00887B41">
      <w:pPr>
        <w:spacing w:line="360" w:lineRule="auto"/>
        <w:jc w:val="both"/>
        <w:rPr>
          <w:rFonts w:ascii="Arial" w:hAnsi="Arial" w:cs="Arial"/>
          <w:bCs/>
          <w:sz w:val="20"/>
          <w:szCs w:val="20"/>
          <w:lang/>
        </w:rPr>
      </w:pPr>
      <w:r w:rsidRPr="00782872">
        <w:rPr>
          <w:rFonts w:ascii="Arial" w:hAnsi="Arial" w:cs="Arial"/>
          <w:sz w:val="20"/>
        </w:rPr>
        <w:t xml:space="preserve">100g wyrobu powinno być </w:t>
      </w:r>
      <w:r w:rsidR="00C302CA" w:rsidRPr="00782872">
        <w:rPr>
          <w:rFonts w:ascii="Arial" w:hAnsi="Arial" w:cs="Arial"/>
          <w:sz w:val="20"/>
        </w:rPr>
        <w:t>wyprodukowane z nie mniej niż 14</w:t>
      </w:r>
      <w:r w:rsidRPr="00782872">
        <w:rPr>
          <w:rFonts w:ascii="Arial" w:hAnsi="Arial" w:cs="Arial"/>
          <w:sz w:val="20"/>
        </w:rPr>
        <w:t>0g mięsa wieprzowego</w:t>
      </w:r>
      <w:r w:rsidR="0092469B" w:rsidRPr="00782872">
        <w:rPr>
          <w:rFonts w:ascii="Arial" w:hAnsi="Arial" w:cs="Arial"/>
          <w:sz w:val="20"/>
        </w:rPr>
        <w:t>.</w:t>
      </w:r>
      <w:r w:rsidRPr="00782872">
        <w:rPr>
          <w:rFonts w:ascii="Arial" w:hAnsi="Arial" w:cs="Arial"/>
          <w:sz w:val="20"/>
        </w:rPr>
        <w:t xml:space="preserve"> </w:t>
      </w:r>
    </w:p>
    <w:p w:rsidR="001A31E8" w:rsidRPr="00782872" w:rsidRDefault="001A31E8" w:rsidP="00D70802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782872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0034CE" w:rsidRPr="00782872" w:rsidRDefault="000034CE" w:rsidP="00D70802">
      <w:pPr>
        <w:pStyle w:val="Nagwek11"/>
        <w:rPr>
          <w:bCs w:val="0"/>
        </w:rPr>
      </w:pPr>
      <w:r w:rsidRPr="00782872">
        <w:rPr>
          <w:bCs w:val="0"/>
        </w:rPr>
        <w:t>2.1 Wymagania ogólne</w:t>
      </w:r>
    </w:p>
    <w:p w:rsidR="000034CE" w:rsidRPr="00782872" w:rsidRDefault="000034CE" w:rsidP="00D70802">
      <w:pPr>
        <w:pStyle w:val="Nagwek11"/>
        <w:rPr>
          <w:b w:val="0"/>
          <w:bCs w:val="0"/>
        </w:rPr>
      </w:pPr>
      <w:r w:rsidRPr="00782872">
        <w:rPr>
          <w:b w:val="0"/>
          <w:bCs w:val="0"/>
        </w:rPr>
        <w:t>Produkt powinien spełniać wymagania aktualnie obowiązującego prawa żywnościowego.</w:t>
      </w:r>
    </w:p>
    <w:p w:rsidR="001A31E8" w:rsidRPr="00782872" w:rsidRDefault="00A95729" w:rsidP="00D70802">
      <w:pPr>
        <w:pStyle w:val="Nagwek11"/>
        <w:rPr>
          <w:bCs w:val="0"/>
        </w:rPr>
      </w:pPr>
      <w:r w:rsidRPr="00782872">
        <w:rPr>
          <w:bCs w:val="0"/>
        </w:rPr>
        <w:t>2.2</w:t>
      </w:r>
      <w:r w:rsidR="001A31E8" w:rsidRPr="00782872">
        <w:rPr>
          <w:bCs w:val="0"/>
        </w:rPr>
        <w:t xml:space="preserve"> Wymagania organoleptyczne</w:t>
      </w:r>
    </w:p>
    <w:p w:rsidR="00A95729" w:rsidRPr="00782872" w:rsidRDefault="001A31E8" w:rsidP="00CA57BF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782872">
        <w:rPr>
          <w:rFonts w:ascii="Arial" w:hAnsi="Arial" w:cs="Arial"/>
          <w:sz w:val="20"/>
        </w:rPr>
        <w:t>Według Tablicy 1.</w:t>
      </w:r>
    </w:p>
    <w:p w:rsidR="00C302CA" w:rsidRPr="00782872" w:rsidRDefault="00C302CA" w:rsidP="004E03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</w:p>
    <w:p w:rsidR="00C302CA" w:rsidRPr="00782872" w:rsidRDefault="00C302CA" w:rsidP="004E03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</w:p>
    <w:p w:rsidR="00C302CA" w:rsidRPr="00782872" w:rsidRDefault="00C302CA" w:rsidP="004E03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</w:p>
    <w:p w:rsidR="00C302CA" w:rsidRPr="00782872" w:rsidRDefault="00C302CA" w:rsidP="004E03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</w:p>
    <w:p w:rsidR="004E03D0" w:rsidRPr="00782872" w:rsidRDefault="004E03D0" w:rsidP="004E03D0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782872">
        <w:rPr>
          <w:rFonts w:ascii="Arial" w:hAnsi="Arial" w:cs="Arial"/>
          <w:sz w:val="18"/>
          <w:szCs w:val="18"/>
        </w:rPr>
        <w:lastRenderedPageBreak/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336"/>
        <w:gridCol w:w="4410"/>
        <w:gridCol w:w="1904"/>
      </w:tblGrid>
      <w:tr w:rsidR="004E03D0" w:rsidRPr="00782872" w:rsidTr="00B43212">
        <w:trPr>
          <w:trHeight w:val="450"/>
          <w:jc w:val="center"/>
        </w:trPr>
        <w:tc>
          <w:tcPr>
            <w:tcW w:w="0" w:type="auto"/>
            <w:vAlign w:val="center"/>
          </w:tcPr>
          <w:p w:rsidR="004E03D0" w:rsidRPr="00782872" w:rsidRDefault="004E03D0" w:rsidP="00B432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2872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360" w:type="dxa"/>
            <w:vAlign w:val="center"/>
          </w:tcPr>
          <w:p w:rsidR="004E03D0" w:rsidRPr="00782872" w:rsidRDefault="004E03D0" w:rsidP="00B432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2872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500" w:type="dxa"/>
            <w:vAlign w:val="center"/>
          </w:tcPr>
          <w:p w:rsidR="004E03D0" w:rsidRPr="00782872" w:rsidRDefault="004E03D0" w:rsidP="00B43212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782872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940" w:type="dxa"/>
            <w:vAlign w:val="center"/>
          </w:tcPr>
          <w:p w:rsidR="004E03D0" w:rsidRPr="00782872" w:rsidRDefault="004E03D0" w:rsidP="00B432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82872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4E03D0" w:rsidRPr="00782872" w:rsidTr="00B43212">
        <w:trPr>
          <w:cantSplit/>
          <w:trHeight w:val="341"/>
          <w:jc w:val="center"/>
        </w:trPr>
        <w:tc>
          <w:tcPr>
            <w:tcW w:w="0" w:type="auto"/>
          </w:tcPr>
          <w:p w:rsidR="004E03D0" w:rsidRPr="00782872" w:rsidRDefault="004E03D0" w:rsidP="00B432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287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60" w:type="dxa"/>
          </w:tcPr>
          <w:p w:rsidR="004E03D0" w:rsidRPr="00782872" w:rsidRDefault="004E03D0" w:rsidP="00B4321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82872">
              <w:rPr>
                <w:rFonts w:ascii="Arial" w:hAnsi="Arial" w:cs="Arial"/>
                <w:sz w:val="18"/>
                <w:szCs w:val="18"/>
              </w:rPr>
              <w:t>Wygląd ogólny i powierzchnia</w:t>
            </w:r>
          </w:p>
        </w:tc>
        <w:tc>
          <w:tcPr>
            <w:tcW w:w="4500" w:type="dxa"/>
            <w:tcBorders>
              <w:bottom w:val="single" w:sz="6" w:space="0" w:color="auto"/>
            </w:tcBorders>
          </w:tcPr>
          <w:p w:rsidR="004E03D0" w:rsidRPr="00782872" w:rsidRDefault="004E03D0" w:rsidP="00B432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2872">
              <w:rPr>
                <w:rFonts w:ascii="Arial" w:hAnsi="Arial" w:cs="Arial"/>
                <w:sz w:val="18"/>
                <w:szCs w:val="18"/>
              </w:rPr>
              <w:t>Postać batonów w osłonkach, osłonka równomiernie pomarszczona, ściśle przylegająca do masy mięsnej, czysta, sucha</w:t>
            </w:r>
          </w:p>
        </w:tc>
        <w:tc>
          <w:tcPr>
            <w:tcW w:w="1940" w:type="dxa"/>
            <w:vMerge w:val="restart"/>
            <w:vAlign w:val="center"/>
          </w:tcPr>
          <w:p w:rsidR="004E03D0" w:rsidRPr="00782872" w:rsidRDefault="004E03D0" w:rsidP="00B432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2872">
              <w:rPr>
                <w:rFonts w:ascii="Arial" w:hAnsi="Arial" w:cs="Arial"/>
                <w:sz w:val="18"/>
                <w:szCs w:val="18"/>
              </w:rPr>
              <w:t>PN-A-82062</w:t>
            </w:r>
          </w:p>
        </w:tc>
      </w:tr>
      <w:tr w:rsidR="004E03D0" w:rsidRPr="00782872" w:rsidTr="00B43212">
        <w:trPr>
          <w:cantSplit/>
          <w:trHeight w:val="341"/>
          <w:jc w:val="center"/>
        </w:trPr>
        <w:tc>
          <w:tcPr>
            <w:tcW w:w="0" w:type="auto"/>
          </w:tcPr>
          <w:p w:rsidR="004E03D0" w:rsidRPr="00782872" w:rsidRDefault="004E03D0" w:rsidP="00B432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287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360" w:type="dxa"/>
          </w:tcPr>
          <w:p w:rsidR="004E03D0" w:rsidRPr="00782872" w:rsidRDefault="004E03D0" w:rsidP="00B4321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82872">
              <w:rPr>
                <w:rFonts w:ascii="Arial" w:hAnsi="Arial" w:cs="Arial"/>
                <w:sz w:val="18"/>
                <w:szCs w:val="18"/>
              </w:rPr>
              <w:t>Wygląd na przekroju</w:t>
            </w:r>
          </w:p>
          <w:p w:rsidR="004E03D0" w:rsidRPr="00782872" w:rsidRDefault="004E03D0" w:rsidP="00B43212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82872">
              <w:rPr>
                <w:rFonts w:ascii="Arial" w:hAnsi="Arial" w:cs="Arial"/>
                <w:sz w:val="18"/>
                <w:szCs w:val="18"/>
              </w:rPr>
              <w:t>barwa mięsa</w:t>
            </w:r>
          </w:p>
          <w:p w:rsidR="004E03D0" w:rsidRPr="00782872" w:rsidRDefault="004E03D0" w:rsidP="00B43212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82872">
              <w:rPr>
                <w:rFonts w:ascii="Arial" w:hAnsi="Arial" w:cs="Arial"/>
                <w:sz w:val="18"/>
                <w:szCs w:val="18"/>
              </w:rPr>
              <w:t>barwa tłuszczu</w:t>
            </w:r>
          </w:p>
          <w:p w:rsidR="004E03D0" w:rsidRPr="00782872" w:rsidRDefault="004E03D0" w:rsidP="00B43212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82872">
              <w:rPr>
                <w:rFonts w:ascii="Arial" w:hAnsi="Arial" w:cs="Arial"/>
                <w:sz w:val="18"/>
                <w:szCs w:val="18"/>
              </w:rPr>
              <w:t>rozdrobnienie i układ składników</w:t>
            </w:r>
          </w:p>
        </w:tc>
        <w:tc>
          <w:tcPr>
            <w:tcW w:w="4500" w:type="dxa"/>
            <w:tcBorders>
              <w:bottom w:val="single" w:sz="6" w:space="0" w:color="auto"/>
            </w:tcBorders>
          </w:tcPr>
          <w:p w:rsidR="004E03D0" w:rsidRPr="00782872" w:rsidRDefault="004E03D0" w:rsidP="00B432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4E03D0" w:rsidRPr="00782872" w:rsidRDefault="004E03D0" w:rsidP="00B432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2872">
              <w:rPr>
                <w:rFonts w:ascii="Arial" w:hAnsi="Arial" w:cs="Arial"/>
                <w:sz w:val="18"/>
                <w:szCs w:val="18"/>
              </w:rPr>
              <w:t>Czerwona  do ciemnoczerwonej</w:t>
            </w:r>
          </w:p>
          <w:p w:rsidR="004E03D0" w:rsidRPr="00782872" w:rsidRDefault="004E03D0" w:rsidP="00B432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2872">
              <w:rPr>
                <w:rFonts w:ascii="Arial" w:hAnsi="Arial" w:cs="Arial"/>
                <w:sz w:val="18"/>
                <w:szCs w:val="18"/>
              </w:rPr>
              <w:t>Biała do kremowej</w:t>
            </w:r>
          </w:p>
          <w:p w:rsidR="004E03D0" w:rsidRPr="00782872" w:rsidRDefault="004E03D0" w:rsidP="00B432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2872">
              <w:rPr>
                <w:rFonts w:ascii="Arial" w:hAnsi="Arial" w:cs="Arial"/>
                <w:sz w:val="18"/>
                <w:szCs w:val="18"/>
              </w:rPr>
              <w:t>Składniki drobno rozdrobnione równomiernie rozmieszczone na przekroju, dobrze związane, niedopuszczalne skupiska jednego ze składników</w:t>
            </w:r>
          </w:p>
        </w:tc>
        <w:tc>
          <w:tcPr>
            <w:tcW w:w="1940" w:type="dxa"/>
            <w:vMerge/>
            <w:vAlign w:val="center"/>
          </w:tcPr>
          <w:p w:rsidR="004E03D0" w:rsidRPr="00782872" w:rsidRDefault="004E03D0" w:rsidP="00B432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03D0" w:rsidRPr="00782872" w:rsidTr="00B43212">
        <w:trPr>
          <w:cantSplit/>
          <w:trHeight w:val="341"/>
          <w:jc w:val="center"/>
        </w:trPr>
        <w:tc>
          <w:tcPr>
            <w:tcW w:w="0" w:type="auto"/>
          </w:tcPr>
          <w:p w:rsidR="004E03D0" w:rsidRPr="00782872" w:rsidRDefault="004E03D0" w:rsidP="00B432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287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360" w:type="dxa"/>
          </w:tcPr>
          <w:p w:rsidR="004E03D0" w:rsidRPr="00782872" w:rsidRDefault="004E03D0" w:rsidP="00B4321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82872"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4500" w:type="dxa"/>
            <w:tcBorders>
              <w:bottom w:val="single" w:sz="6" w:space="0" w:color="auto"/>
            </w:tcBorders>
          </w:tcPr>
          <w:p w:rsidR="004E03D0" w:rsidRPr="00782872" w:rsidRDefault="004E03D0" w:rsidP="00B432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2872">
              <w:rPr>
                <w:rFonts w:ascii="Arial" w:hAnsi="Arial" w:cs="Arial"/>
                <w:sz w:val="18"/>
                <w:szCs w:val="18"/>
              </w:rPr>
              <w:t>Ścisła, plastry grubości 1 mm nie powinny się rozpadać</w:t>
            </w:r>
          </w:p>
        </w:tc>
        <w:tc>
          <w:tcPr>
            <w:tcW w:w="1940" w:type="dxa"/>
            <w:vMerge/>
            <w:vAlign w:val="center"/>
          </w:tcPr>
          <w:p w:rsidR="004E03D0" w:rsidRPr="00782872" w:rsidRDefault="004E03D0" w:rsidP="00B432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E03D0" w:rsidRPr="00782872" w:rsidTr="00B43212">
        <w:trPr>
          <w:cantSplit/>
          <w:trHeight w:val="343"/>
          <w:jc w:val="center"/>
        </w:trPr>
        <w:tc>
          <w:tcPr>
            <w:tcW w:w="0" w:type="auto"/>
          </w:tcPr>
          <w:p w:rsidR="004E03D0" w:rsidRPr="00782872" w:rsidRDefault="004E03D0" w:rsidP="00B432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287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360" w:type="dxa"/>
          </w:tcPr>
          <w:p w:rsidR="004E03D0" w:rsidRPr="00782872" w:rsidRDefault="004E03D0" w:rsidP="00B4321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82872"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4500" w:type="dxa"/>
          </w:tcPr>
          <w:p w:rsidR="004E03D0" w:rsidRPr="00782872" w:rsidRDefault="004E03D0" w:rsidP="00B432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82872">
              <w:rPr>
                <w:rFonts w:ascii="Arial" w:hAnsi="Arial" w:cs="Arial"/>
                <w:sz w:val="18"/>
                <w:szCs w:val="18"/>
              </w:rPr>
              <w:t>Charakterystyczny dla wędlin tego rodzaju z wyczuwalną kompozycją naturalnych przypraw; niedopuszczalny smak i zapach świadczący o nieświeżości lub inny obcy</w:t>
            </w:r>
          </w:p>
        </w:tc>
        <w:tc>
          <w:tcPr>
            <w:tcW w:w="1940" w:type="dxa"/>
            <w:vMerge/>
            <w:vAlign w:val="center"/>
          </w:tcPr>
          <w:p w:rsidR="004E03D0" w:rsidRPr="00782872" w:rsidRDefault="004E03D0" w:rsidP="00B4321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70802" w:rsidRPr="00782872" w:rsidRDefault="00D70802" w:rsidP="00CA57BF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203E34" w:rsidRPr="00782872" w:rsidRDefault="00A95729" w:rsidP="00D70802">
      <w:pPr>
        <w:pStyle w:val="Nagwek11"/>
        <w:rPr>
          <w:bCs w:val="0"/>
        </w:rPr>
      </w:pPr>
      <w:bookmarkStart w:id="1" w:name="_Toc134517192"/>
      <w:r w:rsidRPr="00782872">
        <w:rPr>
          <w:bCs w:val="0"/>
        </w:rPr>
        <w:t>2.3</w:t>
      </w:r>
      <w:r w:rsidR="00203E34" w:rsidRPr="00782872">
        <w:rPr>
          <w:bCs w:val="0"/>
        </w:rPr>
        <w:t xml:space="preserve"> Wymagania chemiczne</w:t>
      </w:r>
    </w:p>
    <w:p w:rsidR="00B83E02" w:rsidRPr="00782872" w:rsidRDefault="00203E34" w:rsidP="00203E34">
      <w:pPr>
        <w:pStyle w:val="Tekstpodstawowy3"/>
        <w:rPr>
          <w:rFonts w:ascii="Arial" w:hAnsi="Arial" w:cs="Arial"/>
          <w:sz w:val="20"/>
          <w:szCs w:val="20"/>
        </w:rPr>
      </w:pPr>
      <w:r w:rsidRPr="00782872">
        <w:rPr>
          <w:rFonts w:ascii="Arial" w:hAnsi="Arial" w:cs="Arial"/>
          <w:sz w:val="20"/>
          <w:szCs w:val="20"/>
        </w:rPr>
        <w:t>Według Tablicy 2.</w:t>
      </w:r>
    </w:p>
    <w:p w:rsidR="00B83E02" w:rsidRPr="00782872" w:rsidRDefault="00B83E02" w:rsidP="00B83E02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782872">
        <w:rPr>
          <w:rFonts w:ascii="Arial" w:hAnsi="Arial" w:cs="Arial"/>
          <w:sz w:val="18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0"/>
        <w:gridCol w:w="5843"/>
        <w:gridCol w:w="1241"/>
        <w:gridCol w:w="1736"/>
      </w:tblGrid>
      <w:tr w:rsidR="00B83E02" w:rsidRPr="00782872" w:rsidTr="00800397">
        <w:trPr>
          <w:trHeight w:val="22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83E02" w:rsidRPr="00782872" w:rsidRDefault="00B83E02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782872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83E02" w:rsidRPr="00782872" w:rsidRDefault="00B83E02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782872"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83E02" w:rsidRPr="00782872" w:rsidRDefault="00B83E02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782872"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83E02" w:rsidRPr="00782872" w:rsidRDefault="00B83E02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782872"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B83E02" w:rsidRPr="00782872" w:rsidTr="00800397">
        <w:trPr>
          <w:trHeight w:val="22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83E02" w:rsidRPr="00782872" w:rsidRDefault="00643D5F">
            <w:pPr>
              <w:jc w:val="center"/>
              <w:rPr>
                <w:rFonts w:ascii="Arial" w:hAnsi="Arial" w:cs="Arial"/>
                <w:sz w:val="18"/>
              </w:rPr>
            </w:pPr>
            <w:r w:rsidRPr="00782872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83E02" w:rsidRPr="00782872" w:rsidRDefault="00B83E02">
            <w:pPr>
              <w:rPr>
                <w:rFonts w:ascii="Arial" w:hAnsi="Arial" w:cs="Arial"/>
                <w:sz w:val="18"/>
              </w:rPr>
            </w:pPr>
            <w:r w:rsidRPr="00782872">
              <w:rPr>
                <w:rFonts w:ascii="Arial" w:hAnsi="Arial" w:cs="Arial"/>
                <w:sz w:val="18"/>
              </w:rPr>
              <w:t>Zawartość t</w:t>
            </w:r>
            <w:r w:rsidR="00E928E2" w:rsidRPr="00782872">
              <w:rPr>
                <w:rFonts w:ascii="Arial" w:hAnsi="Arial" w:cs="Arial"/>
                <w:sz w:val="18"/>
              </w:rPr>
              <w:t>łuszczu,</w:t>
            </w:r>
            <w:r w:rsidRPr="00782872">
              <w:rPr>
                <w:rFonts w:ascii="Arial" w:hAnsi="Arial" w:cs="Arial"/>
                <w:sz w:val="18"/>
              </w:rPr>
              <w:t xml:space="preserve"> %</w:t>
            </w:r>
            <w:r w:rsidR="00E928E2" w:rsidRPr="00782872">
              <w:rPr>
                <w:rFonts w:ascii="Arial" w:hAnsi="Arial" w:cs="Arial"/>
                <w:sz w:val="18"/>
              </w:rPr>
              <w:t xml:space="preserve"> (m/m)</w:t>
            </w:r>
            <w:r w:rsidRPr="00782872">
              <w:rPr>
                <w:rFonts w:ascii="Arial" w:hAnsi="Arial" w:cs="Arial"/>
                <w:sz w:val="18"/>
              </w:rPr>
              <w:t>, nie więcej niż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83E02" w:rsidRPr="00782872" w:rsidRDefault="00C302CA">
            <w:pPr>
              <w:jc w:val="center"/>
              <w:rPr>
                <w:rFonts w:ascii="Arial" w:hAnsi="Arial" w:cs="Arial"/>
                <w:sz w:val="18"/>
              </w:rPr>
            </w:pPr>
            <w:r w:rsidRPr="00782872">
              <w:rPr>
                <w:rFonts w:ascii="Arial" w:hAnsi="Arial" w:cs="Arial"/>
                <w:sz w:val="18"/>
              </w:rPr>
              <w:t>40</w:t>
            </w:r>
            <w:r w:rsidR="00B83E02" w:rsidRPr="00782872">
              <w:rPr>
                <w:rFonts w:ascii="Arial" w:hAnsi="Arial" w:cs="Arial"/>
                <w:sz w:val="18"/>
              </w:rPr>
              <w:t>,0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83E02" w:rsidRPr="00782872" w:rsidRDefault="00B83E02" w:rsidP="00800397">
            <w:pPr>
              <w:jc w:val="center"/>
              <w:rPr>
                <w:rFonts w:ascii="Arial" w:hAnsi="Arial" w:cs="Arial"/>
                <w:sz w:val="18"/>
                <w:lang w:val="de-DE"/>
              </w:rPr>
            </w:pPr>
            <w:r w:rsidRPr="00782872">
              <w:rPr>
                <w:rFonts w:ascii="Arial" w:hAnsi="Arial" w:cs="Arial"/>
                <w:sz w:val="18"/>
                <w:lang w:val="de-DE"/>
              </w:rPr>
              <w:t>PN-ISO 1444</w:t>
            </w:r>
          </w:p>
        </w:tc>
      </w:tr>
      <w:tr w:rsidR="00B83E02" w:rsidRPr="00782872" w:rsidTr="00800397">
        <w:trPr>
          <w:trHeight w:val="22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83E02" w:rsidRPr="00782872" w:rsidRDefault="00643D5F">
            <w:pPr>
              <w:jc w:val="center"/>
              <w:rPr>
                <w:rFonts w:ascii="Arial" w:hAnsi="Arial" w:cs="Arial"/>
                <w:sz w:val="18"/>
              </w:rPr>
            </w:pPr>
            <w:r w:rsidRPr="00782872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83E02" w:rsidRPr="00782872" w:rsidRDefault="00B83E02">
            <w:pPr>
              <w:rPr>
                <w:rFonts w:ascii="Arial" w:hAnsi="Arial" w:cs="Arial"/>
                <w:sz w:val="18"/>
              </w:rPr>
            </w:pPr>
            <w:r w:rsidRPr="00782872">
              <w:rPr>
                <w:rFonts w:ascii="Arial" w:hAnsi="Arial" w:cs="Arial"/>
                <w:sz w:val="18"/>
              </w:rPr>
              <w:t>Zawartość</w:t>
            </w:r>
            <w:r w:rsidR="00E928E2" w:rsidRPr="00782872">
              <w:rPr>
                <w:rFonts w:ascii="Arial" w:hAnsi="Arial" w:cs="Arial"/>
                <w:sz w:val="18"/>
              </w:rPr>
              <w:t xml:space="preserve"> białka,</w:t>
            </w:r>
            <w:r w:rsidRPr="00782872">
              <w:rPr>
                <w:rFonts w:ascii="Arial" w:hAnsi="Arial" w:cs="Arial"/>
                <w:sz w:val="18"/>
              </w:rPr>
              <w:t xml:space="preserve"> %</w:t>
            </w:r>
            <w:r w:rsidR="00E928E2" w:rsidRPr="00782872">
              <w:rPr>
                <w:rFonts w:ascii="Arial" w:hAnsi="Arial" w:cs="Arial"/>
                <w:sz w:val="18"/>
              </w:rPr>
              <w:t xml:space="preserve"> (m/m)</w:t>
            </w:r>
            <w:r w:rsidRPr="00782872">
              <w:rPr>
                <w:rFonts w:ascii="Arial" w:hAnsi="Arial" w:cs="Arial"/>
                <w:sz w:val="18"/>
              </w:rPr>
              <w:t>, nie mniej niż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83E02" w:rsidRPr="00782872" w:rsidRDefault="00F156A6">
            <w:pPr>
              <w:jc w:val="center"/>
              <w:rPr>
                <w:rFonts w:ascii="Arial" w:hAnsi="Arial" w:cs="Arial"/>
                <w:sz w:val="18"/>
              </w:rPr>
            </w:pPr>
            <w:r w:rsidRPr="00782872">
              <w:rPr>
                <w:rFonts w:ascii="Arial" w:hAnsi="Arial" w:cs="Arial"/>
                <w:sz w:val="18"/>
              </w:rPr>
              <w:t>20</w:t>
            </w:r>
            <w:r w:rsidR="00B83E02" w:rsidRPr="00782872">
              <w:rPr>
                <w:rFonts w:ascii="Arial" w:hAnsi="Arial" w:cs="Arial"/>
                <w:sz w:val="18"/>
              </w:rPr>
              <w:t>,0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83E02" w:rsidRPr="00782872" w:rsidRDefault="00B83E02" w:rsidP="00800397">
            <w:pPr>
              <w:jc w:val="center"/>
              <w:rPr>
                <w:rFonts w:ascii="Arial" w:hAnsi="Arial" w:cs="Arial"/>
                <w:sz w:val="18"/>
                <w:lang w:val="de-DE"/>
              </w:rPr>
            </w:pPr>
            <w:r w:rsidRPr="00782872">
              <w:rPr>
                <w:rFonts w:ascii="Arial" w:hAnsi="Arial" w:cs="Arial"/>
                <w:sz w:val="18"/>
                <w:lang w:val="de-DE"/>
              </w:rPr>
              <w:t>PN-A-04018</w:t>
            </w:r>
          </w:p>
        </w:tc>
      </w:tr>
      <w:tr w:rsidR="00B83E02" w:rsidRPr="00782872" w:rsidTr="00800397">
        <w:trPr>
          <w:trHeight w:val="22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3E02" w:rsidRPr="00782872" w:rsidRDefault="00643D5F">
            <w:pPr>
              <w:jc w:val="center"/>
              <w:rPr>
                <w:rFonts w:ascii="Arial" w:hAnsi="Arial" w:cs="Arial"/>
                <w:sz w:val="18"/>
              </w:rPr>
            </w:pPr>
            <w:r w:rsidRPr="00782872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3E02" w:rsidRPr="00782872" w:rsidRDefault="00B83E02">
            <w:pPr>
              <w:rPr>
                <w:rFonts w:ascii="Arial" w:hAnsi="Arial" w:cs="Arial"/>
                <w:sz w:val="18"/>
              </w:rPr>
            </w:pPr>
            <w:r w:rsidRPr="00782872">
              <w:rPr>
                <w:rFonts w:ascii="Arial" w:hAnsi="Arial" w:cs="Arial"/>
                <w:sz w:val="18"/>
              </w:rPr>
              <w:t>Zawartość chlor</w:t>
            </w:r>
            <w:r w:rsidR="00E928E2" w:rsidRPr="00782872">
              <w:rPr>
                <w:rFonts w:ascii="Arial" w:hAnsi="Arial" w:cs="Arial"/>
                <w:sz w:val="18"/>
              </w:rPr>
              <w:t>ku sodu,</w:t>
            </w:r>
            <w:r w:rsidRPr="00782872">
              <w:rPr>
                <w:rFonts w:ascii="Arial" w:hAnsi="Arial" w:cs="Arial"/>
                <w:sz w:val="18"/>
              </w:rPr>
              <w:t xml:space="preserve"> %</w:t>
            </w:r>
            <w:r w:rsidR="00E928E2" w:rsidRPr="00782872">
              <w:rPr>
                <w:rFonts w:ascii="Arial" w:hAnsi="Arial" w:cs="Arial"/>
                <w:sz w:val="18"/>
              </w:rPr>
              <w:t xml:space="preserve"> (m/m)</w:t>
            </w:r>
            <w:r w:rsidRPr="00782872">
              <w:rPr>
                <w:rFonts w:ascii="Arial" w:hAnsi="Arial" w:cs="Arial"/>
                <w:sz w:val="18"/>
              </w:rPr>
              <w:t>, nie więcej niż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3E02" w:rsidRPr="00782872" w:rsidRDefault="00F156A6">
            <w:pPr>
              <w:jc w:val="center"/>
              <w:rPr>
                <w:rFonts w:ascii="Arial" w:hAnsi="Arial" w:cs="Arial"/>
                <w:sz w:val="18"/>
              </w:rPr>
            </w:pPr>
            <w:r w:rsidRPr="00782872">
              <w:rPr>
                <w:rFonts w:ascii="Arial" w:hAnsi="Arial" w:cs="Arial"/>
                <w:sz w:val="18"/>
              </w:rPr>
              <w:t>4,0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3E02" w:rsidRPr="00782872" w:rsidRDefault="00B83E02" w:rsidP="00800397">
            <w:pPr>
              <w:jc w:val="center"/>
              <w:rPr>
                <w:rFonts w:ascii="Arial" w:hAnsi="Arial" w:cs="Arial"/>
                <w:sz w:val="18"/>
              </w:rPr>
            </w:pPr>
            <w:r w:rsidRPr="00782872">
              <w:rPr>
                <w:rFonts w:ascii="Arial" w:hAnsi="Arial" w:cs="Arial"/>
                <w:bCs/>
                <w:sz w:val="18"/>
                <w:szCs w:val="18"/>
              </w:rPr>
              <w:t>PN-A-82112</w:t>
            </w:r>
            <w:r w:rsidRPr="00782872">
              <w:rPr>
                <w:rFonts w:ascii="Arial" w:hAnsi="Arial" w:cs="Arial"/>
                <w:sz w:val="18"/>
              </w:rPr>
              <w:t xml:space="preserve"> lub PN-ISO 1841-2</w:t>
            </w:r>
          </w:p>
        </w:tc>
      </w:tr>
    </w:tbl>
    <w:p w:rsidR="001A31E8" w:rsidRPr="00782872" w:rsidRDefault="00A95729" w:rsidP="00D70802">
      <w:pPr>
        <w:pStyle w:val="Nagwek11"/>
        <w:rPr>
          <w:bCs w:val="0"/>
        </w:rPr>
      </w:pPr>
      <w:r w:rsidRPr="00782872">
        <w:rPr>
          <w:bCs w:val="0"/>
        </w:rPr>
        <w:t>2.4</w:t>
      </w:r>
      <w:r w:rsidR="001A31E8" w:rsidRPr="00782872">
        <w:rPr>
          <w:bCs w:val="0"/>
        </w:rPr>
        <w:t xml:space="preserve"> Wymagania mikrobiologiczne</w:t>
      </w:r>
      <w:bookmarkEnd w:id="1"/>
    </w:p>
    <w:p w:rsidR="00F15FD6" w:rsidRPr="00782872" w:rsidRDefault="00BE3C3A" w:rsidP="00D70802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8287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Zgodnie z aktualnie obowiązującym prawem</w:t>
      </w:r>
      <w:r w:rsidR="00A95729" w:rsidRPr="0078287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F15FD6" w:rsidRPr="00782872" w:rsidRDefault="00F15FD6" w:rsidP="00D70802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8287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kontroli higieny procesu produkcyjnego.</w:t>
      </w:r>
    </w:p>
    <w:p w:rsidR="00284751" w:rsidRPr="00782872" w:rsidRDefault="00284751" w:rsidP="00D70802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8287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Masa netto</w:t>
      </w:r>
    </w:p>
    <w:p w:rsidR="00284751" w:rsidRPr="00782872" w:rsidRDefault="00284751" w:rsidP="00A54F3B">
      <w:pPr>
        <w:pStyle w:val="Edward"/>
        <w:spacing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782872">
        <w:rPr>
          <w:rFonts w:ascii="Arial" w:hAnsi="Arial" w:cs="Arial"/>
          <w:color w:val="000000"/>
          <w:lang/>
          <w14:shadow w14:blurRad="0" w14:dist="0" w14:dir="0" w14:sx="0" w14:sy="0" w14:kx="0" w14:ky="0" w14:algn="none">
            <w14:srgbClr w14:val="000000"/>
          </w14:shadow>
        </w:rPr>
        <w:t>Masa netto powinna być zgodna z deklaracją producenta.</w:t>
      </w:r>
    </w:p>
    <w:p w:rsidR="00284751" w:rsidRPr="00782872" w:rsidRDefault="00284751" w:rsidP="00A54F3B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82872"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  <w:t>Dopuszczalna ujemna wartość błędu masy netto powinna być zgodna z obowiązującym prawem</w:t>
      </w:r>
      <w:r w:rsidR="00A95729" w:rsidRPr="00782872">
        <w:rPr>
          <w:rFonts w:ascii="Arial" w:hAnsi="Arial" w:cs="Arial"/>
          <w:color w:val="000000"/>
          <w:lang/>
          <w14:shadow w14:blurRad="0" w14:dist="0" w14:dir="0" w14:sx="0" w14:sy="0" w14:kx="0" w14:ky="0" w14:algn="none">
            <w14:srgbClr w14:val="000000"/>
          </w14:shadow>
        </w:rPr>
        <w:t>.</w:t>
      </w:r>
    </w:p>
    <w:p w:rsidR="001A31E8" w:rsidRPr="00782872" w:rsidRDefault="00284751" w:rsidP="00D70802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82872">
        <w:rPr>
          <w:rFonts w:ascii="Arial" w:hAnsi="Arial" w:cs="Arial"/>
          <w:b/>
          <w:szCs w:val="16"/>
          <w14:shadow w14:blurRad="0" w14:dist="0" w14:dir="0" w14:sx="0" w14:sy="0" w14:kx="0" w14:ky="0" w14:algn="none">
            <w14:srgbClr w14:val="000000"/>
          </w14:shadow>
        </w:rPr>
        <w:t>4</w:t>
      </w:r>
      <w:r w:rsidR="002147E8" w:rsidRPr="00782872">
        <w:rPr>
          <w:rFonts w:ascii="Arial" w:hAnsi="Arial" w:cs="Arial"/>
          <w:b/>
          <w:szCs w:val="16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1A31E8" w:rsidRPr="0078287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1A31E8" w:rsidRPr="00782872" w:rsidRDefault="00F156A6" w:rsidP="001A31E8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782872">
        <w:rPr>
          <w:rFonts w:ascii="Arial" w:hAnsi="Arial" w:cs="Arial"/>
          <w:sz w:val="20"/>
          <w:szCs w:val="20"/>
        </w:rPr>
        <w:t>Okres</w:t>
      </w:r>
      <w:r w:rsidR="00E928E2" w:rsidRPr="00782872">
        <w:rPr>
          <w:rFonts w:ascii="Arial" w:hAnsi="Arial" w:cs="Arial"/>
          <w:sz w:val="20"/>
          <w:szCs w:val="20"/>
        </w:rPr>
        <w:t xml:space="preserve"> przydatności do spożycia</w:t>
      </w:r>
      <w:r w:rsidR="006345FC" w:rsidRPr="00782872">
        <w:rPr>
          <w:rFonts w:ascii="Arial" w:hAnsi="Arial" w:cs="Arial"/>
          <w:sz w:val="20"/>
          <w:szCs w:val="20"/>
        </w:rPr>
        <w:t xml:space="preserve"> </w:t>
      </w:r>
      <w:r w:rsidR="001A31E8" w:rsidRPr="00782872">
        <w:rPr>
          <w:rFonts w:ascii="Arial" w:hAnsi="Arial" w:cs="Arial"/>
          <w:sz w:val="20"/>
          <w:szCs w:val="20"/>
        </w:rPr>
        <w:t xml:space="preserve">deklarowany przez producenta powinien wynosić nie mniej niż </w:t>
      </w:r>
      <w:r w:rsidR="00C302CA" w:rsidRPr="00782872">
        <w:rPr>
          <w:rFonts w:ascii="Arial" w:hAnsi="Arial" w:cs="Arial"/>
          <w:sz w:val="20"/>
          <w:szCs w:val="20"/>
        </w:rPr>
        <w:t>1</w:t>
      </w:r>
      <w:r w:rsidRPr="00782872">
        <w:rPr>
          <w:rFonts w:ascii="Arial" w:hAnsi="Arial" w:cs="Arial"/>
          <w:sz w:val="20"/>
          <w:szCs w:val="20"/>
        </w:rPr>
        <w:t xml:space="preserve"> mies</w:t>
      </w:r>
      <w:r w:rsidR="00542870" w:rsidRPr="00782872">
        <w:rPr>
          <w:rFonts w:ascii="Arial" w:hAnsi="Arial" w:cs="Arial"/>
          <w:sz w:val="20"/>
          <w:szCs w:val="20"/>
        </w:rPr>
        <w:t>i</w:t>
      </w:r>
      <w:r w:rsidR="00C302CA" w:rsidRPr="00782872">
        <w:rPr>
          <w:rFonts w:ascii="Arial" w:hAnsi="Arial" w:cs="Arial"/>
          <w:sz w:val="20"/>
          <w:szCs w:val="20"/>
        </w:rPr>
        <w:t>ąc</w:t>
      </w:r>
      <w:r w:rsidR="001A31E8" w:rsidRPr="00782872">
        <w:rPr>
          <w:rFonts w:ascii="Arial" w:hAnsi="Arial" w:cs="Arial"/>
          <w:sz w:val="20"/>
          <w:szCs w:val="20"/>
        </w:rPr>
        <w:t xml:space="preserve"> od daty dostawy</w:t>
      </w:r>
      <w:r w:rsidR="00A95729" w:rsidRPr="00782872">
        <w:rPr>
          <w:rFonts w:ascii="Arial" w:hAnsi="Arial" w:cs="Arial"/>
          <w:sz w:val="20"/>
          <w:szCs w:val="20"/>
        </w:rPr>
        <w:t xml:space="preserve"> do magazynu odbiorcy.</w:t>
      </w:r>
    </w:p>
    <w:p w:rsidR="001A31E8" w:rsidRPr="00782872" w:rsidRDefault="00284751" w:rsidP="00D70802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8287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1A31E8" w:rsidRPr="0078287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Metody badań</w:t>
      </w:r>
    </w:p>
    <w:p w:rsidR="001A31E8" w:rsidRPr="00782872" w:rsidRDefault="00284751" w:rsidP="00D70802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8287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1A31E8" w:rsidRPr="0078287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.1 Sprawdzenie </w:t>
      </w:r>
      <w:r w:rsidR="002139FF" w:rsidRPr="0078287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stanu i znakowania opakowań</w:t>
      </w:r>
    </w:p>
    <w:p w:rsidR="001A31E8" w:rsidRPr="00782872" w:rsidRDefault="001A31E8" w:rsidP="001A31E8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8287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</w:t>
      </w:r>
      <w:r w:rsidR="00A95729" w:rsidRPr="0078287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dą wizualną na zgodność z pkt. 6.1 i 6</w:t>
      </w:r>
      <w:r w:rsidRPr="0078287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.2.</w:t>
      </w:r>
    </w:p>
    <w:p w:rsidR="001A31E8" w:rsidRPr="00782872" w:rsidRDefault="00284751" w:rsidP="00D70802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8287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5.2</w:t>
      </w:r>
      <w:r w:rsidR="001A31E8" w:rsidRPr="0078287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organoleptycznych, </w:t>
      </w:r>
      <w:r w:rsidR="00803388" w:rsidRPr="0078287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chemicznych</w:t>
      </w:r>
    </w:p>
    <w:p w:rsidR="001A31E8" w:rsidRPr="00782872" w:rsidRDefault="001A31E8" w:rsidP="001A31E8">
      <w:pPr>
        <w:pStyle w:val="E-1"/>
        <w:spacing w:before="240" w:after="12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8287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Według no</w:t>
      </w:r>
      <w:r w:rsidR="00803388" w:rsidRPr="0078287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rm podanych w Tablicach 1, 2</w:t>
      </w:r>
      <w:r w:rsidRPr="0078287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  <w:r w:rsidR="002139FF" w:rsidRPr="0078287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Dopuszcza się stosowanie własnych procedur badawczych opartych na tych normach.</w:t>
      </w:r>
    </w:p>
    <w:p w:rsidR="001A31E8" w:rsidRPr="00782872" w:rsidRDefault="00284751" w:rsidP="00D70802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8287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1A31E8" w:rsidRPr="0078287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Pakowanie, znakowanie, przechowywanie </w:t>
      </w:r>
    </w:p>
    <w:p w:rsidR="001A31E8" w:rsidRPr="00782872" w:rsidRDefault="00284751" w:rsidP="00D70802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8287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1A31E8" w:rsidRPr="0078287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.1 Pakowanie</w:t>
      </w:r>
    </w:p>
    <w:p w:rsidR="004C0806" w:rsidRPr="00782872" w:rsidRDefault="004C0806" w:rsidP="00800397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8287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4C0806" w:rsidRPr="00782872" w:rsidRDefault="004C0806" w:rsidP="00800397">
      <w:pPr>
        <w:spacing w:line="36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782872"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4C0806" w:rsidRPr="00782872" w:rsidRDefault="004C0806" w:rsidP="00800397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782872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1A31E8" w:rsidRPr="00782872" w:rsidRDefault="00284751" w:rsidP="00D70802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8287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1A31E8" w:rsidRPr="0078287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.2 Znakowanie</w:t>
      </w:r>
    </w:p>
    <w:p w:rsidR="00284751" w:rsidRPr="00782872" w:rsidRDefault="00284751" w:rsidP="00284751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8287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Zgodnie z aktualnie obowiązującym prawem.</w:t>
      </w:r>
    </w:p>
    <w:p w:rsidR="001A31E8" w:rsidRPr="00782872" w:rsidRDefault="00284751" w:rsidP="00D70802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8287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1A31E8" w:rsidRPr="00782872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.3 Przechowywanie</w:t>
      </w:r>
    </w:p>
    <w:p w:rsidR="001A31E8" w:rsidRPr="00782872" w:rsidRDefault="001A31E8" w:rsidP="00171727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82872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p w:rsidR="001A31E8" w:rsidRPr="00782872" w:rsidRDefault="001A31E8" w:rsidP="001A31E8"/>
    <w:p w:rsidR="001A31E8" w:rsidRPr="00782872" w:rsidRDefault="001A31E8" w:rsidP="001A31E8"/>
    <w:p w:rsidR="008509B0" w:rsidRPr="00782872" w:rsidRDefault="008509B0"/>
    <w:sectPr w:rsidR="008509B0" w:rsidRPr="00782872" w:rsidSect="001A31E8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1BF0" w:rsidRDefault="008A1BF0">
      <w:r>
        <w:separator/>
      </w:r>
    </w:p>
  </w:endnote>
  <w:endnote w:type="continuationSeparator" w:id="0">
    <w:p w:rsidR="008A1BF0" w:rsidRDefault="008A1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4923" w:rsidRDefault="00D24923" w:rsidP="001A31E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24923" w:rsidRDefault="00D2492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4923" w:rsidRDefault="00D24923" w:rsidP="00720C27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D24923" w:rsidRPr="003B3CA8" w:rsidRDefault="007730F9" w:rsidP="00720C27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B9727E">
      <w:rPr>
        <w:rStyle w:val="Numerstrony"/>
        <w:rFonts w:ascii="Arial" w:hAnsi="Arial" w:cs="Arial"/>
        <w:sz w:val="16"/>
        <w:szCs w:val="16"/>
      </w:rPr>
      <w:t>CZERWIEC 2025 r.</w:t>
    </w:r>
    <w:r w:rsidR="00D24923">
      <w:rPr>
        <w:rStyle w:val="Numerstrony"/>
        <w:rFonts w:ascii="Arial" w:hAnsi="Arial" w:cs="Arial"/>
        <w:sz w:val="16"/>
        <w:szCs w:val="16"/>
      </w:rPr>
      <w:tab/>
    </w:r>
    <w:r w:rsidR="00D24923"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="00D24923"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="00D24923"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="00D24923">
      <w:rPr>
        <w:rStyle w:val="Numerstrony"/>
        <w:rFonts w:ascii="Arial" w:hAnsi="Arial" w:cs="Arial"/>
        <w:sz w:val="16"/>
        <w:szCs w:val="16"/>
      </w:rPr>
      <w:fldChar w:fldCharType="separate"/>
    </w:r>
    <w:r w:rsidR="00782872">
      <w:rPr>
        <w:rStyle w:val="Numerstrony"/>
        <w:rFonts w:ascii="Arial" w:hAnsi="Arial" w:cs="Arial"/>
        <w:noProof/>
        <w:sz w:val="16"/>
        <w:szCs w:val="16"/>
      </w:rPr>
      <w:t>2</w:t>
    </w:r>
    <w:r w:rsidR="00D24923" w:rsidRPr="005C6863">
      <w:rPr>
        <w:rStyle w:val="Numerstrony"/>
        <w:rFonts w:ascii="Arial" w:hAnsi="Arial" w:cs="Arial"/>
        <w:sz w:val="16"/>
        <w:szCs w:val="16"/>
      </w:rPr>
      <w:fldChar w:fldCharType="end"/>
    </w:r>
    <w:r w:rsidR="00D24923"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="00D24923"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="00D24923"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="00D24923">
      <w:rPr>
        <w:rStyle w:val="Numerstrony"/>
        <w:rFonts w:ascii="Arial" w:hAnsi="Arial" w:cs="Arial"/>
        <w:sz w:val="16"/>
        <w:szCs w:val="16"/>
      </w:rPr>
      <w:fldChar w:fldCharType="separate"/>
    </w:r>
    <w:r w:rsidR="00782872">
      <w:rPr>
        <w:rStyle w:val="Numerstrony"/>
        <w:rFonts w:ascii="Arial" w:hAnsi="Arial" w:cs="Arial"/>
        <w:noProof/>
        <w:sz w:val="16"/>
        <w:szCs w:val="16"/>
      </w:rPr>
      <w:t>4</w:t>
    </w:r>
    <w:r w:rsidR="00D24923"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D24923" w:rsidRPr="002B0AAE" w:rsidRDefault="00D24923" w:rsidP="00720C27">
    <w:pPr>
      <w:pStyle w:val="Stopka"/>
      <w:ind w:right="360"/>
      <w:rPr>
        <w:rFonts w:ascii="Arial" w:hAnsi="Arial" w:cs="Arial"/>
        <w:sz w:val="16"/>
        <w:szCs w:val="16"/>
      </w:rPr>
    </w:pPr>
  </w:p>
  <w:p w:rsidR="00D24923" w:rsidRDefault="00D2492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1BF0" w:rsidRDefault="008A1BF0">
      <w:r>
        <w:separator/>
      </w:r>
    </w:p>
  </w:footnote>
  <w:footnote w:type="continuationSeparator" w:id="0">
    <w:p w:rsidR="008A1BF0" w:rsidRDefault="008A1B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310D02C5"/>
    <w:multiLevelType w:val="hybridMultilevel"/>
    <w:tmpl w:val="D286FD54"/>
    <w:lvl w:ilvl="0" w:tplc="38B4B68E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557C2B75"/>
    <w:multiLevelType w:val="hybridMultilevel"/>
    <w:tmpl w:val="B7D27C4A"/>
    <w:lvl w:ilvl="0" w:tplc="313E8B7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6" w15:restartNumberingAfterBreak="0">
    <w:nsid w:val="67A86AB8"/>
    <w:multiLevelType w:val="hybridMultilevel"/>
    <w:tmpl w:val="AC50FEF2"/>
    <w:lvl w:ilvl="0" w:tplc="6B46F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1C7C4E"/>
    <w:multiLevelType w:val="hybridMultilevel"/>
    <w:tmpl w:val="14DCAAF6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76"/>
        </w:tabs>
        <w:ind w:left="7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796"/>
        </w:tabs>
        <w:ind w:left="79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516"/>
        </w:tabs>
        <w:ind w:left="151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236"/>
        </w:tabs>
        <w:ind w:left="2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7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1E8"/>
    <w:rsid w:val="000034CE"/>
    <w:rsid w:val="00012BF1"/>
    <w:rsid w:val="00067941"/>
    <w:rsid w:val="000B09B7"/>
    <w:rsid w:val="000C2511"/>
    <w:rsid w:val="000C53F1"/>
    <w:rsid w:val="000F4977"/>
    <w:rsid w:val="001144A6"/>
    <w:rsid w:val="00122B54"/>
    <w:rsid w:val="001334DC"/>
    <w:rsid w:val="001352E8"/>
    <w:rsid w:val="00170C30"/>
    <w:rsid w:val="00171727"/>
    <w:rsid w:val="001A31E8"/>
    <w:rsid w:val="001C03A8"/>
    <w:rsid w:val="001C720E"/>
    <w:rsid w:val="001C7306"/>
    <w:rsid w:val="001D6951"/>
    <w:rsid w:val="001F18C2"/>
    <w:rsid w:val="002020AF"/>
    <w:rsid w:val="00203E34"/>
    <w:rsid w:val="002139FF"/>
    <w:rsid w:val="002147E8"/>
    <w:rsid w:val="00217E8D"/>
    <w:rsid w:val="00255460"/>
    <w:rsid w:val="00276438"/>
    <w:rsid w:val="00284751"/>
    <w:rsid w:val="00294776"/>
    <w:rsid w:val="002C1A71"/>
    <w:rsid w:val="002C1C1E"/>
    <w:rsid w:val="002E2F9F"/>
    <w:rsid w:val="00323DF4"/>
    <w:rsid w:val="00325338"/>
    <w:rsid w:val="00343F0F"/>
    <w:rsid w:val="00361A16"/>
    <w:rsid w:val="00387BD2"/>
    <w:rsid w:val="00390E66"/>
    <w:rsid w:val="003B4CD8"/>
    <w:rsid w:val="003C1180"/>
    <w:rsid w:val="003C5FDF"/>
    <w:rsid w:val="003C7843"/>
    <w:rsid w:val="003E32FD"/>
    <w:rsid w:val="00401278"/>
    <w:rsid w:val="004106F1"/>
    <w:rsid w:val="0041092A"/>
    <w:rsid w:val="00412169"/>
    <w:rsid w:val="00421020"/>
    <w:rsid w:val="004521D5"/>
    <w:rsid w:val="00453A32"/>
    <w:rsid w:val="0045731A"/>
    <w:rsid w:val="0048138C"/>
    <w:rsid w:val="004C0806"/>
    <w:rsid w:val="004E03D0"/>
    <w:rsid w:val="004F44EE"/>
    <w:rsid w:val="0050666C"/>
    <w:rsid w:val="00510751"/>
    <w:rsid w:val="00511088"/>
    <w:rsid w:val="00537421"/>
    <w:rsid w:val="00537EAF"/>
    <w:rsid w:val="00542870"/>
    <w:rsid w:val="005563E0"/>
    <w:rsid w:val="00566D4D"/>
    <w:rsid w:val="00577F30"/>
    <w:rsid w:val="00593EEF"/>
    <w:rsid w:val="005B148E"/>
    <w:rsid w:val="005C7405"/>
    <w:rsid w:val="005D5390"/>
    <w:rsid w:val="005D5C58"/>
    <w:rsid w:val="006034EE"/>
    <w:rsid w:val="006046CB"/>
    <w:rsid w:val="00606F93"/>
    <w:rsid w:val="006345FC"/>
    <w:rsid w:val="00634BDE"/>
    <w:rsid w:val="00643D5F"/>
    <w:rsid w:val="00684D47"/>
    <w:rsid w:val="006A7A62"/>
    <w:rsid w:val="006B3120"/>
    <w:rsid w:val="006B4F5E"/>
    <w:rsid w:val="006C2DA0"/>
    <w:rsid w:val="006C692F"/>
    <w:rsid w:val="006E00FF"/>
    <w:rsid w:val="006E7B14"/>
    <w:rsid w:val="006F037B"/>
    <w:rsid w:val="00720612"/>
    <w:rsid w:val="00720C27"/>
    <w:rsid w:val="007259FB"/>
    <w:rsid w:val="0072694A"/>
    <w:rsid w:val="00744301"/>
    <w:rsid w:val="00760922"/>
    <w:rsid w:val="00771900"/>
    <w:rsid w:val="007730F9"/>
    <w:rsid w:val="00782872"/>
    <w:rsid w:val="00787307"/>
    <w:rsid w:val="0079556B"/>
    <w:rsid w:val="007E69CB"/>
    <w:rsid w:val="00800397"/>
    <w:rsid w:val="00803388"/>
    <w:rsid w:val="0080631C"/>
    <w:rsid w:val="00806AD6"/>
    <w:rsid w:val="008509B0"/>
    <w:rsid w:val="00853A0B"/>
    <w:rsid w:val="00862F33"/>
    <w:rsid w:val="0086453C"/>
    <w:rsid w:val="00884DDF"/>
    <w:rsid w:val="00887B41"/>
    <w:rsid w:val="008A0DCF"/>
    <w:rsid w:val="008A1BF0"/>
    <w:rsid w:val="008A1F67"/>
    <w:rsid w:val="008A463A"/>
    <w:rsid w:val="008B6876"/>
    <w:rsid w:val="008D599F"/>
    <w:rsid w:val="008E4F5A"/>
    <w:rsid w:val="008F4779"/>
    <w:rsid w:val="008F6733"/>
    <w:rsid w:val="0092469B"/>
    <w:rsid w:val="00925D69"/>
    <w:rsid w:val="00940D7A"/>
    <w:rsid w:val="009410D8"/>
    <w:rsid w:val="009568F3"/>
    <w:rsid w:val="00962F11"/>
    <w:rsid w:val="00990D85"/>
    <w:rsid w:val="009B3A68"/>
    <w:rsid w:val="009C4977"/>
    <w:rsid w:val="009F2580"/>
    <w:rsid w:val="00A028A4"/>
    <w:rsid w:val="00A20ED2"/>
    <w:rsid w:val="00A24E4B"/>
    <w:rsid w:val="00A33F15"/>
    <w:rsid w:val="00A46E45"/>
    <w:rsid w:val="00A54F3B"/>
    <w:rsid w:val="00A55A5A"/>
    <w:rsid w:val="00A75A8F"/>
    <w:rsid w:val="00A75AD8"/>
    <w:rsid w:val="00A76894"/>
    <w:rsid w:val="00A95729"/>
    <w:rsid w:val="00AA69A3"/>
    <w:rsid w:val="00AB5368"/>
    <w:rsid w:val="00AC3633"/>
    <w:rsid w:val="00AC6BCD"/>
    <w:rsid w:val="00AF0F72"/>
    <w:rsid w:val="00B11D44"/>
    <w:rsid w:val="00B43212"/>
    <w:rsid w:val="00B70F8A"/>
    <w:rsid w:val="00B734A3"/>
    <w:rsid w:val="00B75DF8"/>
    <w:rsid w:val="00B774CA"/>
    <w:rsid w:val="00B83E02"/>
    <w:rsid w:val="00B9727E"/>
    <w:rsid w:val="00BD4805"/>
    <w:rsid w:val="00BE3C3A"/>
    <w:rsid w:val="00C05227"/>
    <w:rsid w:val="00C10FAE"/>
    <w:rsid w:val="00C176FF"/>
    <w:rsid w:val="00C27001"/>
    <w:rsid w:val="00C302CA"/>
    <w:rsid w:val="00C32163"/>
    <w:rsid w:val="00C52A76"/>
    <w:rsid w:val="00C53B39"/>
    <w:rsid w:val="00C558C9"/>
    <w:rsid w:val="00C71709"/>
    <w:rsid w:val="00C755A9"/>
    <w:rsid w:val="00CA3F3B"/>
    <w:rsid w:val="00CA57BF"/>
    <w:rsid w:val="00CC09C6"/>
    <w:rsid w:val="00CC5701"/>
    <w:rsid w:val="00CF5C4E"/>
    <w:rsid w:val="00D2216A"/>
    <w:rsid w:val="00D24923"/>
    <w:rsid w:val="00D2596B"/>
    <w:rsid w:val="00D31A0C"/>
    <w:rsid w:val="00D33EED"/>
    <w:rsid w:val="00D43FB4"/>
    <w:rsid w:val="00D45266"/>
    <w:rsid w:val="00D47DF1"/>
    <w:rsid w:val="00D52ECC"/>
    <w:rsid w:val="00D70802"/>
    <w:rsid w:val="00D73AFF"/>
    <w:rsid w:val="00D83067"/>
    <w:rsid w:val="00D85FDE"/>
    <w:rsid w:val="00DA63E5"/>
    <w:rsid w:val="00DC0662"/>
    <w:rsid w:val="00DC6942"/>
    <w:rsid w:val="00DD4464"/>
    <w:rsid w:val="00DE329A"/>
    <w:rsid w:val="00DE3527"/>
    <w:rsid w:val="00DE4F47"/>
    <w:rsid w:val="00DF4B51"/>
    <w:rsid w:val="00E002AF"/>
    <w:rsid w:val="00E119D1"/>
    <w:rsid w:val="00E15961"/>
    <w:rsid w:val="00E17914"/>
    <w:rsid w:val="00E3046D"/>
    <w:rsid w:val="00E40E22"/>
    <w:rsid w:val="00E46CFA"/>
    <w:rsid w:val="00E760C5"/>
    <w:rsid w:val="00E85586"/>
    <w:rsid w:val="00E91537"/>
    <w:rsid w:val="00E928E2"/>
    <w:rsid w:val="00E9510C"/>
    <w:rsid w:val="00EB16B8"/>
    <w:rsid w:val="00EE1532"/>
    <w:rsid w:val="00F0382B"/>
    <w:rsid w:val="00F05438"/>
    <w:rsid w:val="00F108AB"/>
    <w:rsid w:val="00F156A6"/>
    <w:rsid w:val="00F15FD6"/>
    <w:rsid w:val="00F23712"/>
    <w:rsid w:val="00F466D4"/>
    <w:rsid w:val="00F528CC"/>
    <w:rsid w:val="00F56BD9"/>
    <w:rsid w:val="00FB6ACA"/>
    <w:rsid w:val="00FC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55895DC-C30A-4FD5-8E24-7ACA10F3A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A31E8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45731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A31E8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1A31E8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Stopka">
    <w:name w:val="footer"/>
    <w:basedOn w:val="Normalny"/>
    <w:semiHidden/>
    <w:rsid w:val="001A31E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1A31E8"/>
  </w:style>
  <w:style w:type="paragraph" w:customStyle="1" w:styleId="E-1">
    <w:name w:val="E-1"/>
    <w:basedOn w:val="Normalny"/>
    <w:rsid w:val="001A31E8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1A31E8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1A31E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1A31E8"/>
    <w:pPr>
      <w:spacing w:after="120"/>
    </w:pPr>
    <w:rPr>
      <w:sz w:val="16"/>
      <w:szCs w:val="16"/>
    </w:rPr>
  </w:style>
  <w:style w:type="paragraph" w:customStyle="1" w:styleId="Nagwek11">
    <w:name w:val="Nagłówek 11"/>
    <w:basedOn w:val="Normalny"/>
    <w:rsid w:val="001A31E8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link w:val="TekstprzypisudolnegoZnak"/>
    <w:rsid w:val="001A31E8"/>
    <w:rPr>
      <w:sz w:val="20"/>
      <w:szCs w:val="20"/>
    </w:rPr>
  </w:style>
  <w:style w:type="character" w:styleId="Odwoanieprzypisudolnego">
    <w:name w:val="footnote reference"/>
    <w:rsid w:val="001A31E8"/>
    <w:rPr>
      <w:vertAlign w:val="superscript"/>
    </w:rPr>
  </w:style>
  <w:style w:type="paragraph" w:styleId="Nagwek">
    <w:name w:val="header"/>
    <w:basedOn w:val="Normalny"/>
    <w:rsid w:val="00720C27"/>
    <w:pPr>
      <w:tabs>
        <w:tab w:val="center" w:pos="4536"/>
        <w:tab w:val="right" w:pos="9072"/>
      </w:tabs>
    </w:pPr>
  </w:style>
  <w:style w:type="character" w:customStyle="1" w:styleId="Nagwek6Znak">
    <w:name w:val="Nagłówek 6 Znak"/>
    <w:link w:val="Nagwek6"/>
    <w:rsid w:val="00B83E02"/>
    <w:rPr>
      <w:b/>
      <w:bCs/>
      <w:sz w:val="22"/>
      <w:szCs w:val="22"/>
    </w:rPr>
  </w:style>
  <w:style w:type="character" w:customStyle="1" w:styleId="TekstprzypisudolnegoZnak">
    <w:name w:val="Tekst przypisu dolnego Znak"/>
    <w:link w:val="Tekstprzypisudolnego"/>
    <w:rsid w:val="002847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F3FDC-E9C3-4637-935F-86215CCD9E1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6652311-A275-4EA2-8442-82DC1B54B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584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/>
  <LinksUpToDate>false</LinksUpToDate>
  <CharactersWithSpaces>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Wieczorek Eliza</cp:lastModifiedBy>
  <cp:revision>4</cp:revision>
  <dcterms:created xsi:type="dcterms:W3CDTF">2025-05-29T08:59:00Z</dcterms:created>
  <dcterms:modified xsi:type="dcterms:W3CDTF">2025-05-29T08:59:00Z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f15ca5e9-3ef4-4343-864f-a0c5bd82057a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UniqueDocumentKey">
    <vt:lpwstr>e5c8895e-13e4-4758-99e3-5fa6c8ed5195</vt:lpwstr>
  </property>
  <property fmtid="{D5CDD505-2E9C-101B-9397-08002B2CF9AE}" pid="12" name="s5636:Creator type=IP">
    <vt:lpwstr>10.11.220.22</vt:lpwstr>
  </property>
</Properties>
</file>